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8DB" w:rsidRPr="00650F15" w:rsidRDefault="00650F15">
      <w:pPr>
        <w:tabs>
          <w:tab w:val="left" w:pos="8184"/>
        </w:tabs>
        <w:ind w:left="-540" w:firstLine="540"/>
        <w:rPr>
          <w:color w:val="000000"/>
          <w:sz w:val="28"/>
          <w:highlight w:val="white"/>
        </w:rPr>
      </w:pPr>
      <w:bookmarkStart w:id="0" w:name="_GoBack"/>
      <w:bookmarkEnd w:id="0"/>
      <w:r>
        <w:tab/>
      </w:r>
      <w:r w:rsidRPr="00650F15">
        <w:rPr>
          <w:color w:val="000000"/>
          <w:highlight w:val="white"/>
        </w:rPr>
        <w:t>ПРОЕКТ</w:t>
      </w:r>
    </w:p>
    <w:p w:rsidR="003808DB" w:rsidRPr="00650F15" w:rsidRDefault="003808DB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3808DB" w:rsidRPr="00650F15" w:rsidRDefault="003808DB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3808DB" w:rsidRPr="00650F15" w:rsidRDefault="00650F15">
      <w:pPr>
        <w:ind w:left="-540" w:firstLine="540"/>
        <w:jc w:val="center"/>
        <w:rPr>
          <w:color w:val="000000"/>
          <w:sz w:val="28"/>
          <w:highlight w:val="white"/>
        </w:rPr>
      </w:pPr>
      <w:r w:rsidRPr="00650F15">
        <w:rPr>
          <w:color w:val="000000"/>
          <w:sz w:val="28"/>
          <w:highlight w:val="white"/>
        </w:rPr>
        <w:t>РОССИЙСКАЯ ФЕДЕРАЦИЯ</w:t>
      </w:r>
    </w:p>
    <w:p w:rsidR="003808DB" w:rsidRPr="00650F15" w:rsidRDefault="00650F15">
      <w:pPr>
        <w:ind w:left="-540" w:firstLine="540"/>
        <w:jc w:val="center"/>
        <w:rPr>
          <w:color w:val="000000"/>
          <w:sz w:val="28"/>
          <w:highlight w:val="white"/>
        </w:rPr>
      </w:pPr>
      <w:r w:rsidRPr="00650F15">
        <w:rPr>
          <w:color w:val="000000"/>
          <w:sz w:val="28"/>
          <w:highlight w:val="white"/>
        </w:rPr>
        <w:t>СОВЕТ ДЕПУТАТОВ</w:t>
      </w:r>
    </w:p>
    <w:p w:rsidR="003808DB" w:rsidRPr="00650F15" w:rsidRDefault="00650F15">
      <w:pPr>
        <w:ind w:left="-540" w:firstLine="540"/>
        <w:jc w:val="center"/>
        <w:rPr>
          <w:color w:val="000000"/>
          <w:sz w:val="28"/>
          <w:highlight w:val="white"/>
        </w:rPr>
      </w:pPr>
      <w:r w:rsidRPr="00650F15">
        <w:rPr>
          <w:color w:val="000000"/>
          <w:sz w:val="28"/>
          <w:highlight w:val="white"/>
        </w:rPr>
        <w:t>ГОРОДСКОГО ОКРУГА СЕРЕБРЯНЫЕ ПРУДЫ</w:t>
      </w:r>
    </w:p>
    <w:p w:rsidR="003808DB" w:rsidRPr="00650F15" w:rsidRDefault="00650F15">
      <w:pPr>
        <w:ind w:left="-540" w:firstLine="540"/>
        <w:jc w:val="center"/>
        <w:rPr>
          <w:color w:val="000000"/>
          <w:sz w:val="28"/>
          <w:highlight w:val="white"/>
        </w:rPr>
      </w:pPr>
      <w:r w:rsidRPr="00650F15">
        <w:rPr>
          <w:color w:val="000000"/>
          <w:sz w:val="28"/>
          <w:highlight w:val="white"/>
        </w:rPr>
        <w:t>МОСКОВСКОЙ ОБЛАСТИ</w:t>
      </w:r>
    </w:p>
    <w:p w:rsidR="003808DB" w:rsidRPr="00650F15" w:rsidRDefault="003808DB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3808DB" w:rsidRPr="00650F15" w:rsidRDefault="003808DB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3808DB" w:rsidRPr="00650F15" w:rsidRDefault="00650F15">
      <w:pPr>
        <w:ind w:left="-540" w:firstLine="540"/>
        <w:jc w:val="center"/>
        <w:rPr>
          <w:color w:val="000000"/>
          <w:sz w:val="28"/>
          <w:highlight w:val="white"/>
        </w:rPr>
      </w:pPr>
      <w:r w:rsidRPr="00650F15">
        <w:rPr>
          <w:color w:val="000000"/>
          <w:sz w:val="28"/>
          <w:highlight w:val="white"/>
        </w:rPr>
        <w:t>РЕШЕНИЕ</w:t>
      </w:r>
    </w:p>
    <w:p w:rsidR="003808DB" w:rsidRPr="00650F15" w:rsidRDefault="003808DB">
      <w:pPr>
        <w:ind w:left="-540" w:firstLine="540"/>
        <w:jc w:val="center"/>
        <w:rPr>
          <w:color w:val="000000"/>
          <w:sz w:val="28"/>
          <w:highlight w:val="white"/>
        </w:rPr>
      </w:pPr>
    </w:p>
    <w:p w:rsidR="003808DB" w:rsidRPr="00650F15" w:rsidRDefault="003808DB">
      <w:pPr>
        <w:ind w:left="-540" w:firstLine="540"/>
        <w:jc w:val="center"/>
        <w:rPr>
          <w:color w:val="000000"/>
          <w:sz w:val="28"/>
          <w:szCs w:val="28"/>
          <w:highlight w:val="white"/>
        </w:rPr>
      </w:pPr>
    </w:p>
    <w:p w:rsidR="003808DB" w:rsidRPr="00650F15" w:rsidRDefault="003808DB">
      <w:pPr>
        <w:ind w:left="-540" w:firstLine="540"/>
        <w:jc w:val="center"/>
        <w:rPr>
          <w:color w:val="000000"/>
          <w:sz w:val="28"/>
          <w:szCs w:val="28"/>
          <w:highlight w:val="white"/>
        </w:rPr>
      </w:pPr>
    </w:p>
    <w:p w:rsidR="003808DB" w:rsidRPr="00650F15" w:rsidRDefault="003808DB">
      <w:pPr>
        <w:ind w:left="-540" w:firstLine="540"/>
        <w:jc w:val="center"/>
        <w:rPr>
          <w:color w:val="000000"/>
          <w:sz w:val="28"/>
          <w:szCs w:val="28"/>
        </w:rPr>
      </w:pPr>
    </w:p>
    <w:p w:rsidR="003808DB" w:rsidRPr="00650F15" w:rsidRDefault="003808DB">
      <w:pPr>
        <w:ind w:left="-540" w:firstLine="540"/>
        <w:jc w:val="center"/>
        <w:rPr>
          <w:color w:val="000000"/>
          <w:sz w:val="28"/>
          <w:szCs w:val="28"/>
        </w:rPr>
      </w:pPr>
    </w:p>
    <w:p w:rsidR="003808DB" w:rsidRPr="00650F15" w:rsidRDefault="003808DB">
      <w:pPr>
        <w:ind w:left="-540" w:firstLine="540"/>
        <w:jc w:val="center"/>
        <w:rPr>
          <w:color w:val="000000"/>
          <w:sz w:val="28"/>
          <w:szCs w:val="28"/>
        </w:rPr>
      </w:pPr>
    </w:p>
    <w:p w:rsidR="003808DB" w:rsidRPr="00650F15" w:rsidRDefault="00650F15">
      <w:pPr>
        <w:ind w:left="-540" w:firstLine="540"/>
        <w:jc w:val="center"/>
        <w:rPr>
          <w:color w:val="000000"/>
        </w:rPr>
      </w:pPr>
      <w:r w:rsidRPr="00650F15">
        <w:rPr>
          <w:color w:val="000000"/>
          <w:sz w:val="28"/>
        </w:rPr>
        <w:t>«О внесении изменений в решение Совета депутатов городского округа Серебряные Пруды Московской области от 25.12.2023 года № 146/22</w:t>
      </w:r>
    </w:p>
    <w:p w:rsidR="003808DB" w:rsidRDefault="00650F15">
      <w:pPr>
        <w:ind w:left="-540" w:firstLine="540"/>
        <w:jc w:val="center"/>
      </w:pPr>
      <w:r w:rsidRPr="00650F15">
        <w:rPr>
          <w:color w:val="000000"/>
          <w:sz w:val="28"/>
        </w:rPr>
        <w:t xml:space="preserve"> </w:t>
      </w:r>
      <w:r w:rsidRPr="00650F15">
        <w:rPr>
          <w:color w:val="000000"/>
          <w:sz w:val="28"/>
        </w:rPr>
        <w:t>«О бюджете городского округа Серебряные Пруды Московской области на</w:t>
      </w:r>
      <w:r>
        <w:rPr>
          <w:sz w:val="28"/>
        </w:rPr>
        <w:t xml:space="preserve"> 2024 год и на плановый период 2025 и 2026 годов»</w:t>
      </w:r>
    </w:p>
    <w:p w:rsidR="003808DB" w:rsidRDefault="003808DB">
      <w:pPr>
        <w:tabs>
          <w:tab w:val="left" w:pos="6270"/>
        </w:tabs>
        <w:ind w:left="-540" w:firstLine="540"/>
        <w:jc w:val="right"/>
        <w:rPr>
          <w:sz w:val="28"/>
          <w:szCs w:val="28"/>
        </w:rPr>
      </w:pPr>
    </w:p>
    <w:p w:rsidR="003808DB" w:rsidRDefault="00650F15">
      <w:pPr>
        <w:ind w:firstLine="720"/>
        <w:jc w:val="both"/>
        <w:rPr>
          <w:sz w:val="28"/>
        </w:rPr>
      </w:pPr>
      <w:r>
        <w:rPr>
          <w:sz w:val="28"/>
        </w:rPr>
        <w:t>В соответствии с Бюджетным кодексом Российской Федерации, Положением о бюджетном процессе в городском округе Серебряные Пруды Московской о</w:t>
      </w:r>
      <w:r>
        <w:rPr>
          <w:sz w:val="28"/>
        </w:rPr>
        <w:t xml:space="preserve">бласти, руководствуясь Уставом городского округа Серебряные Пруды Московской области, </w:t>
      </w:r>
    </w:p>
    <w:p w:rsidR="003808DB" w:rsidRDefault="003808DB">
      <w:pPr>
        <w:ind w:left="-540" w:firstLine="540"/>
        <w:jc w:val="both"/>
        <w:rPr>
          <w:sz w:val="28"/>
        </w:rPr>
      </w:pPr>
    </w:p>
    <w:p w:rsidR="003808DB" w:rsidRDefault="00650F15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 ГОРОДСКОГО ОКРУГА РЕШИЛ:</w:t>
      </w:r>
    </w:p>
    <w:p w:rsidR="003808DB" w:rsidRDefault="003808DB">
      <w:pPr>
        <w:ind w:left="-540" w:firstLine="540"/>
        <w:jc w:val="center"/>
        <w:rPr>
          <w:sz w:val="28"/>
          <w:szCs w:val="28"/>
        </w:rPr>
      </w:pPr>
    </w:p>
    <w:p w:rsidR="003808DB" w:rsidRDefault="00650F15">
      <w:pPr>
        <w:ind w:firstLine="720"/>
        <w:jc w:val="both"/>
      </w:pPr>
      <w:r>
        <w:rPr>
          <w:bCs/>
          <w:sz w:val="28"/>
        </w:rPr>
        <w:t xml:space="preserve">1. Внести в решение Совета депутатов городского округа Серебряные Пруды Московской области от 25.12.2023 года № 146/22 </w:t>
      </w:r>
      <w:r>
        <w:rPr>
          <w:sz w:val="28"/>
        </w:rPr>
        <w:t>«О бюджете городского округа Серебряные Пруды Московской области на 2024 год и на плановый период 2025 и 2026 годов» (с изменениями от 07.02.2024 №159/24, от 09.04.2024 №172/26, от 16.08.2024 №199/32, от 24.09.2024 №208/33, от 29.11.2024 №233/36) следующие</w:t>
      </w:r>
      <w:r>
        <w:rPr>
          <w:sz w:val="28"/>
        </w:rPr>
        <w:t xml:space="preserve"> изменения:</w:t>
      </w:r>
    </w:p>
    <w:p w:rsidR="003808DB" w:rsidRDefault="003808DB">
      <w:pPr>
        <w:ind w:firstLine="720"/>
        <w:jc w:val="both"/>
      </w:pPr>
    </w:p>
    <w:p w:rsidR="003808DB" w:rsidRDefault="00650F15">
      <w:pPr>
        <w:ind w:firstLine="720"/>
        <w:jc w:val="both"/>
      </w:pPr>
      <w:r>
        <w:rPr>
          <w:bCs/>
          <w:sz w:val="28"/>
        </w:rPr>
        <w:t>1) Статью 1 изложить в следующей редакции:</w:t>
      </w:r>
    </w:p>
    <w:p w:rsidR="003808DB" w:rsidRPr="00650F15" w:rsidRDefault="003808DB">
      <w:pPr>
        <w:ind w:firstLine="720"/>
        <w:jc w:val="both"/>
        <w:rPr>
          <w:color w:val="000000"/>
        </w:rPr>
      </w:pPr>
    </w:p>
    <w:p w:rsidR="003808DB" w:rsidRPr="00650F15" w:rsidRDefault="00650F15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650F15">
        <w:rPr>
          <w:b/>
          <w:bCs/>
          <w:color w:val="000000"/>
          <w:sz w:val="28"/>
        </w:rPr>
        <w:t>«Статья 1</w:t>
      </w:r>
    </w:p>
    <w:p w:rsidR="003808DB" w:rsidRPr="00650F15" w:rsidRDefault="00650F15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650F15">
        <w:rPr>
          <w:bCs/>
          <w:color w:val="000000"/>
          <w:sz w:val="28"/>
          <w:szCs w:val="28"/>
        </w:rPr>
        <w:t xml:space="preserve">1. </w:t>
      </w:r>
      <w:r w:rsidRPr="00650F15">
        <w:rPr>
          <w:color w:val="000000"/>
          <w:sz w:val="28"/>
          <w:szCs w:val="28"/>
        </w:rPr>
        <w:t>Утвердить основные характеристики бюджета городского округа Серебряные Пруды Московской области на 2024 год:</w:t>
      </w:r>
    </w:p>
    <w:p w:rsidR="003808DB" w:rsidRPr="00650F15" w:rsidRDefault="00650F15">
      <w:pPr>
        <w:ind w:firstLine="720"/>
        <w:jc w:val="both"/>
        <w:rPr>
          <w:color w:val="000000"/>
          <w:sz w:val="28"/>
          <w:szCs w:val="28"/>
        </w:rPr>
      </w:pPr>
      <w:r w:rsidRPr="00650F15">
        <w:rPr>
          <w:color w:val="000000"/>
          <w:sz w:val="28"/>
          <w:szCs w:val="28"/>
        </w:rPr>
        <w:t>общий объем доходов бюджета городского округа Серебряные Пруды Московской обл</w:t>
      </w:r>
      <w:r w:rsidRPr="00650F15">
        <w:rPr>
          <w:color w:val="000000"/>
          <w:sz w:val="28"/>
          <w:szCs w:val="28"/>
        </w:rPr>
        <w:t>асти в сумме 2 681 501,18 тыс. рублей, в том числе объем межбюджетных трансфертов, получаемых из других бюджетов бюджетной системы Российской Федерации в сумме 1 897 927,29 тыс. рублей;</w:t>
      </w:r>
    </w:p>
    <w:p w:rsidR="003808DB" w:rsidRPr="00650F15" w:rsidRDefault="00650F15">
      <w:pPr>
        <w:ind w:firstLine="720"/>
        <w:jc w:val="both"/>
        <w:rPr>
          <w:color w:val="000000"/>
          <w:sz w:val="28"/>
          <w:szCs w:val="28"/>
        </w:rPr>
      </w:pPr>
      <w:r w:rsidRPr="00650F15">
        <w:rPr>
          <w:color w:val="000000"/>
          <w:sz w:val="28"/>
          <w:szCs w:val="28"/>
        </w:rPr>
        <w:t>общий объем расходов бюджета городского округа Серебряные Пруды Московской области в сумме 2 841 942,83 тыс. рублей;</w:t>
      </w:r>
    </w:p>
    <w:p w:rsidR="003808DB" w:rsidRPr="00650F15" w:rsidRDefault="00650F15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50F15">
        <w:rPr>
          <w:bCs/>
          <w:color w:val="000000"/>
          <w:sz w:val="28"/>
          <w:szCs w:val="28"/>
        </w:rPr>
        <w:lastRenderedPageBreak/>
        <w:t xml:space="preserve">Дефицит бюджета </w:t>
      </w:r>
      <w:r w:rsidRPr="00650F15">
        <w:rPr>
          <w:color w:val="000000"/>
          <w:sz w:val="28"/>
          <w:szCs w:val="28"/>
        </w:rPr>
        <w:t xml:space="preserve">городского округа Серебряные Пруды </w:t>
      </w:r>
      <w:r w:rsidRPr="00650F15">
        <w:rPr>
          <w:bCs/>
          <w:color w:val="000000"/>
          <w:sz w:val="28"/>
          <w:szCs w:val="28"/>
        </w:rPr>
        <w:t>Московской области составил 160 441,65 рублей.</w:t>
      </w:r>
    </w:p>
    <w:p w:rsidR="003808DB" w:rsidRPr="00650F15" w:rsidRDefault="00650F15">
      <w:pPr>
        <w:ind w:firstLine="720"/>
        <w:jc w:val="both"/>
        <w:rPr>
          <w:color w:val="000000"/>
          <w:sz w:val="28"/>
          <w:szCs w:val="28"/>
        </w:rPr>
      </w:pPr>
      <w:r w:rsidRPr="00650F15">
        <w:rPr>
          <w:color w:val="000000"/>
          <w:sz w:val="28"/>
          <w:szCs w:val="28"/>
        </w:rPr>
        <w:t>2. Утвердить основные характеристики бюдж</w:t>
      </w:r>
      <w:r w:rsidRPr="00650F15">
        <w:rPr>
          <w:color w:val="000000"/>
          <w:sz w:val="28"/>
          <w:szCs w:val="28"/>
        </w:rPr>
        <w:t>ета городского округа Серебряные Пруды Московской области на плановый период 2025 и 2026 годов:</w:t>
      </w:r>
    </w:p>
    <w:p w:rsidR="003808DB" w:rsidRPr="00650F15" w:rsidRDefault="00650F15">
      <w:pPr>
        <w:ind w:firstLine="720"/>
        <w:jc w:val="both"/>
        <w:rPr>
          <w:color w:val="000000"/>
          <w:sz w:val="28"/>
          <w:szCs w:val="28"/>
        </w:rPr>
      </w:pPr>
      <w:r w:rsidRPr="00650F15">
        <w:rPr>
          <w:color w:val="000000"/>
          <w:sz w:val="28"/>
          <w:szCs w:val="28"/>
        </w:rPr>
        <w:t>общий объем доходов бюджета городского округа Серебряные Пруды Московской области на 2025 год в сумме 2 252 393,08 тыс. рублей, в том числе объем межбюджетных т</w:t>
      </w:r>
      <w:r w:rsidRPr="00650F15">
        <w:rPr>
          <w:color w:val="000000"/>
          <w:sz w:val="28"/>
          <w:szCs w:val="28"/>
        </w:rPr>
        <w:t>рансфертов, получаемых из других бюджетов бюджетной системы Российской Федерации, в сумме 1 540 149,08 тыс. рублей и на 2026 год в сумме   2 146 546,79 тыс. рублей, в том числе объем межбюджетных трансфертов, получаемых из других бюджетов бюджетной системы</w:t>
      </w:r>
      <w:r w:rsidRPr="00650F15">
        <w:rPr>
          <w:color w:val="000000"/>
          <w:sz w:val="28"/>
          <w:szCs w:val="28"/>
        </w:rPr>
        <w:t xml:space="preserve"> Российской Федерации в сумме 1 376 835,79 тыс. рублей;</w:t>
      </w:r>
    </w:p>
    <w:p w:rsidR="003808DB" w:rsidRPr="00650F15" w:rsidRDefault="00650F15">
      <w:pPr>
        <w:ind w:firstLine="720"/>
        <w:jc w:val="both"/>
        <w:rPr>
          <w:color w:val="000000"/>
          <w:sz w:val="28"/>
          <w:szCs w:val="28"/>
        </w:rPr>
      </w:pPr>
      <w:r w:rsidRPr="00650F15">
        <w:rPr>
          <w:color w:val="000000"/>
          <w:sz w:val="28"/>
          <w:szCs w:val="28"/>
        </w:rPr>
        <w:t>общий объем расходов бюджета городского округа Серебряные Пруды Московской области на 2025 год в сумме 2 252 393,08 тыс. рублей, в том числе условно утвержденные расходы в сумме 29 283,38 тыс. рублей,</w:t>
      </w:r>
      <w:r w:rsidRPr="00650F15">
        <w:rPr>
          <w:color w:val="000000"/>
          <w:sz w:val="28"/>
          <w:szCs w:val="28"/>
        </w:rPr>
        <w:t xml:space="preserve"> и на 2026 год в сумме 2 107 284,79 тыс. рублей, в том числе условно утвержденные расходы в сумме 62 707,05 тыс. рублей;</w:t>
      </w:r>
    </w:p>
    <w:p w:rsidR="003808DB" w:rsidRDefault="00650F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профицит бюджета городского округа Серебряные Пруды Московской области на 2025 год в сумме 0,00 тыс. рублей и на 2026 год в сумме 39 26</w:t>
      </w:r>
      <w:r>
        <w:rPr>
          <w:sz w:val="28"/>
          <w:szCs w:val="28"/>
        </w:rPr>
        <w:t xml:space="preserve">2,00 тыс. рублей, </w:t>
      </w:r>
      <w:r>
        <w:rPr>
          <w:bCs/>
          <w:sz w:val="28"/>
          <w:szCs w:val="28"/>
        </w:rPr>
        <w:t>бюджет сбалансирован.</w:t>
      </w:r>
    </w:p>
    <w:p w:rsidR="003808DB" w:rsidRPr="00650F15" w:rsidRDefault="00650F15">
      <w:pPr>
        <w:shd w:val="clear" w:color="auto" w:fill="FFFFFF"/>
        <w:ind w:firstLine="720"/>
        <w:jc w:val="both"/>
        <w:rPr>
          <w:color w:val="000000"/>
        </w:rPr>
      </w:pPr>
      <w:r w:rsidRPr="00650F15">
        <w:rPr>
          <w:color w:val="000000"/>
          <w:sz w:val="28"/>
          <w:szCs w:val="28"/>
        </w:rPr>
        <w:t>3. Утвердить общий объем бюджетных ассигнований, направляемых на исполнение публичных нормативных обязательств на 2024 год в сумме 0,00 тыс. рублей, на 2025 год в сумме 0,00 тыс. рублей и на 2026 год в сумме 0,00 тыс</w:t>
      </w:r>
      <w:r w:rsidRPr="00650F15">
        <w:rPr>
          <w:color w:val="000000"/>
          <w:sz w:val="28"/>
          <w:szCs w:val="28"/>
        </w:rPr>
        <w:t>. рублей.»;</w:t>
      </w:r>
    </w:p>
    <w:p w:rsidR="003808DB" w:rsidRDefault="003808DB">
      <w:pPr>
        <w:ind w:firstLine="720"/>
        <w:jc w:val="both"/>
        <w:rPr>
          <w:color w:val="FF0000"/>
          <w:sz w:val="28"/>
          <w:szCs w:val="28"/>
        </w:rPr>
      </w:pPr>
    </w:p>
    <w:p w:rsidR="003808DB" w:rsidRPr="00650F15" w:rsidRDefault="00650F15">
      <w:pPr>
        <w:ind w:firstLine="720"/>
        <w:jc w:val="both"/>
        <w:rPr>
          <w:color w:val="000000"/>
          <w:sz w:val="28"/>
          <w:szCs w:val="28"/>
        </w:rPr>
      </w:pPr>
      <w:r w:rsidRPr="00650F15">
        <w:rPr>
          <w:bCs/>
          <w:color w:val="000000"/>
          <w:sz w:val="28"/>
        </w:rPr>
        <w:t>2) Статью 8 изложить в следующей редакции:</w:t>
      </w:r>
    </w:p>
    <w:p w:rsidR="003808DB" w:rsidRPr="00650F15" w:rsidRDefault="003808DB">
      <w:pPr>
        <w:ind w:firstLine="720"/>
        <w:jc w:val="both"/>
        <w:rPr>
          <w:color w:val="000000"/>
          <w:sz w:val="28"/>
          <w:szCs w:val="28"/>
        </w:rPr>
      </w:pPr>
    </w:p>
    <w:p w:rsidR="003808DB" w:rsidRPr="00650F15" w:rsidRDefault="00650F15">
      <w:pPr>
        <w:ind w:firstLine="720"/>
        <w:jc w:val="both"/>
        <w:rPr>
          <w:color w:val="000000"/>
        </w:rPr>
      </w:pPr>
      <w:r w:rsidRPr="00650F15">
        <w:rPr>
          <w:b/>
          <w:bCs/>
          <w:color w:val="000000"/>
          <w:sz w:val="28"/>
          <w:szCs w:val="28"/>
        </w:rPr>
        <w:t>Статья 8</w:t>
      </w:r>
    </w:p>
    <w:p w:rsidR="003808DB" w:rsidRDefault="00650F15">
      <w:pPr>
        <w:ind w:firstLine="720"/>
        <w:jc w:val="both"/>
        <w:rPr>
          <w:b/>
          <w:bCs/>
          <w:color w:val="FF0000"/>
        </w:rPr>
      </w:pPr>
      <w:r w:rsidRPr="00650F15">
        <w:rPr>
          <w:color w:val="000000"/>
          <w:sz w:val="28"/>
          <w:szCs w:val="28"/>
        </w:rPr>
        <w:t>Установить предельный объем заимствований городского округа Серебряные Пруды Московской области в течение 2024 года в сумме                    0,00 тыс. рублей, в течение 2025 года в сумме 1</w:t>
      </w:r>
      <w:r w:rsidRPr="00650F15">
        <w:rPr>
          <w:color w:val="000000"/>
          <w:sz w:val="28"/>
          <w:szCs w:val="28"/>
        </w:rPr>
        <w:t>9 338,00 тыс. рублей, в течение 2026 года в сумме 0,00 тыс. рублей.</w:t>
      </w:r>
    </w:p>
    <w:p w:rsidR="003808DB" w:rsidRDefault="003808DB">
      <w:pPr>
        <w:ind w:firstLine="720"/>
        <w:jc w:val="both"/>
        <w:rPr>
          <w:color w:val="FF0000"/>
          <w:sz w:val="28"/>
          <w:szCs w:val="28"/>
        </w:rPr>
      </w:pPr>
    </w:p>
    <w:p w:rsidR="003808DB" w:rsidRPr="00650F15" w:rsidRDefault="00650F15">
      <w:pPr>
        <w:ind w:firstLine="720"/>
        <w:jc w:val="both"/>
        <w:rPr>
          <w:color w:val="000000"/>
          <w:sz w:val="28"/>
          <w:szCs w:val="28"/>
        </w:rPr>
      </w:pPr>
      <w:r w:rsidRPr="00650F15">
        <w:rPr>
          <w:bCs/>
          <w:color w:val="000000"/>
          <w:sz w:val="28"/>
        </w:rPr>
        <w:t>3) Статью 15 изложить в следующей редакции:</w:t>
      </w:r>
    </w:p>
    <w:p w:rsidR="003808DB" w:rsidRDefault="003808DB">
      <w:pPr>
        <w:shd w:val="clear" w:color="auto" w:fill="FFFFFF"/>
        <w:ind w:firstLine="720"/>
        <w:jc w:val="both"/>
        <w:rPr>
          <w:b/>
          <w:bCs/>
          <w:color w:val="FF0000"/>
          <w:sz w:val="28"/>
          <w:szCs w:val="28"/>
        </w:rPr>
      </w:pPr>
    </w:p>
    <w:p w:rsidR="003808DB" w:rsidRPr="00650F15" w:rsidRDefault="00650F15">
      <w:pPr>
        <w:shd w:val="clear" w:color="auto" w:fill="FFFFFF"/>
        <w:ind w:firstLine="720"/>
        <w:jc w:val="both"/>
        <w:rPr>
          <w:b/>
          <w:bCs/>
          <w:color w:val="000000"/>
          <w:sz w:val="28"/>
          <w:szCs w:val="28"/>
        </w:rPr>
      </w:pPr>
      <w:r w:rsidRPr="00650F15">
        <w:rPr>
          <w:b/>
          <w:color w:val="000000"/>
          <w:sz w:val="28"/>
          <w:szCs w:val="28"/>
        </w:rPr>
        <w:t xml:space="preserve">«Статья </w:t>
      </w:r>
      <w:r w:rsidRPr="00650F15">
        <w:rPr>
          <w:b/>
          <w:bCs/>
          <w:color w:val="000000"/>
          <w:sz w:val="28"/>
          <w:szCs w:val="28"/>
        </w:rPr>
        <w:t>15</w:t>
      </w:r>
    </w:p>
    <w:p w:rsidR="003808DB" w:rsidRPr="00650F15" w:rsidRDefault="00650F15">
      <w:pPr>
        <w:ind w:firstLine="720"/>
        <w:jc w:val="both"/>
        <w:rPr>
          <w:color w:val="000000"/>
          <w:sz w:val="28"/>
          <w:szCs w:val="28"/>
        </w:rPr>
      </w:pPr>
      <w:r w:rsidRPr="00650F15">
        <w:rPr>
          <w:color w:val="000000"/>
          <w:sz w:val="28"/>
          <w:szCs w:val="28"/>
        </w:rPr>
        <w:t>1.Утвердить объем бюджетных ассигнований муниципального дорожного фонда городского округа Серебряные Пруды Московской области:</w:t>
      </w:r>
    </w:p>
    <w:p w:rsidR="003808DB" w:rsidRPr="00650F15" w:rsidRDefault="00650F15">
      <w:pPr>
        <w:ind w:firstLine="720"/>
        <w:jc w:val="both"/>
        <w:rPr>
          <w:color w:val="000000"/>
        </w:rPr>
      </w:pPr>
      <w:r w:rsidRPr="00650F15">
        <w:rPr>
          <w:color w:val="000000"/>
          <w:sz w:val="28"/>
          <w:szCs w:val="28"/>
        </w:rPr>
        <w:t>на 2024 год в размере 191 839,92 тыс. рублей;</w:t>
      </w:r>
    </w:p>
    <w:p w:rsidR="003808DB" w:rsidRPr="00650F15" w:rsidRDefault="00650F15">
      <w:pPr>
        <w:ind w:firstLine="720"/>
        <w:jc w:val="both"/>
        <w:rPr>
          <w:color w:val="000000"/>
        </w:rPr>
      </w:pPr>
      <w:r w:rsidRPr="00650F15">
        <w:rPr>
          <w:color w:val="000000"/>
          <w:sz w:val="28"/>
          <w:szCs w:val="28"/>
        </w:rPr>
        <w:t>на 2025 год в размере 68 246,00 тыс. рублей;</w:t>
      </w:r>
    </w:p>
    <w:p w:rsidR="003808DB" w:rsidRPr="00650F15" w:rsidRDefault="00650F15">
      <w:pPr>
        <w:ind w:firstLine="720"/>
        <w:jc w:val="both"/>
        <w:rPr>
          <w:color w:val="000000"/>
        </w:rPr>
      </w:pPr>
      <w:r w:rsidRPr="00650F15">
        <w:rPr>
          <w:color w:val="000000"/>
          <w:sz w:val="28"/>
          <w:szCs w:val="28"/>
        </w:rPr>
        <w:t>на 2026 год в размере 98 010,00 тыс. рублей.</w:t>
      </w:r>
    </w:p>
    <w:p w:rsidR="003808DB" w:rsidRPr="00650F15" w:rsidRDefault="00650F15">
      <w:pPr>
        <w:ind w:firstLine="720"/>
        <w:jc w:val="both"/>
        <w:rPr>
          <w:color w:val="000000"/>
          <w:sz w:val="28"/>
          <w:szCs w:val="28"/>
        </w:rPr>
      </w:pPr>
      <w:r w:rsidRPr="00650F15">
        <w:rPr>
          <w:color w:val="000000"/>
          <w:sz w:val="28"/>
          <w:szCs w:val="28"/>
        </w:rPr>
        <w:t>2. Бюджетные ассигнования муниципального дорожного фонда городского округа Серебряные Пруды Московской области предусмот</w:t>
      </w:r>
      <w:r w:rsidRPr="00650F15">
        <w:rPr>
          <w:color w:val="000000"/>
          <w:sz w:val="28"/>
          <w:szCs w:val="28"/>
        </w:rPr>
        <w:t>рены администрации городского округа Серебряные Пруды Московской области.</w:t>
      </w:r>
      <w:r w:rsidRPr="00650F15">
        <w:rPr>
          <w:color w:val="000000"/>
        </w:rPr>
        <w:t>»</w:t>
      </w:r>
      <w:r w:rsidRPr="00650F15">
        <w:rPr>
          <w:color w:val="000000"/>
          <w:sz w:val="28"/>
          <w:szCs w:val="28"/>
        </w:rPr>
        <w:t>;</w:t>
      </w:r>
    </w:p>
    <w:p w:rsidR="003808DB" w:rsidRDefault="00650F15">
      <w:pPr>
        <w:ind w:firstLine="720"/>
        <w:jc w:val="both"/>
      </w:pPr>
      <w:r>
        <w:rPr>
          <w:sz w:val="28"/>
          <w:szCs w:val="28"/>
        </w:rPr>
        <w:lastRenderedPageBreak/>
        <w:t>4) Изложить приложение 1 «Поступления доходов в бюджет городского округа Серебряные Пруды Московской области на 2024 год и на плановый период 2025 и 2026 годов», в редакции согласн</w:t>
      </w:r>
      <w:r>
        <w:rPr>
          <w:sz w:val="28"/>
          <w:szCs w:val="28"/>
        </w:rPr>
        <w:t xml:space="preserve">о приложению 1 к настоящему решению; </w:t>
      </w:r>
    </w:p>
    <w:p w:rsidR="003808DB" w:rsidRDefault="003808DB">
      <w:pPr>
        <w:ind w:firstLine="720"/>
        <w:jc w:val="both"/>
      </w:pPr>
    </w:p>
    <w:p w:rsidR="003808DB" w:rsidRDefault="00650F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Изложить приложение 2 «Распределение бюджетных ассигнований по разделам, подразделам, целевым статьям (муниципальным программам городского округа Серебряные Пруды Московской области и непрограммным направлениям дея</w:t>
      </w:r>
      <w:r>
        <w:rPr>
          <w:sz w:val="28"/>
          <w:szCs w:val="28"/>
        </w:rPr>
        <w:t>тельности), группам и подгруппам видов расходов классификации расходов бюджета городского округа Серебряные Пруды Московской области на 2024 год и на плановый период 2025 и 2026 годов», в редакции согласно приложению 2 к настоящему решению;</w:t>
      </w:r>
    </w:p>
    <w:p w:rsidR="003808DB" w:rsidRDefault="003808DB">
      <w:pPr>
        <w:shd w:val="clear" w:color="auto" w:fill="FFFFFF"/>
        <w:ind w:firstLine="720"/>
        <w:jc w:val="both"/>
      </w:pPr>
    </w:p>
    <w:p w:rsidR="003808DB" w:rsidRDefault="00650F15">
      <w:pPr>
        <w:shd w:val="clear" w:color="auto" w:fill="FFFFFF"/>
        <w:ind w:firstLine="720"/>
        <w:jc w:val="both"/>
      </w:pPr>
      <w:r>
        <w:rPr>
          <w:sz w:val="28"/>
          <w:szCs w:val="28"/>
        </w:rPr>
        <w:t>6) Изложить пр</w:t>
      </w:r>
      <w:r>
        <w:rPr>
          <w:sz w:val="28"/>
          <w:szCs w:val="28"/>
        </w:rPr>
        <w:t>иложение 3 «Ведомственная структура расходов бюджета городского округа Серебряные Пруды Московской области на 2024 год и на плановый период 2025 и 2026 годов», в редакции согласно приложению</w:t>
      </w:r>
      <w:r>
        <w:rPr>
          <w:sz w:val="28"/>
          <w:szCs w:val="28"/>
          <w:shd w:val="clear" w:color="auto" w:fill="FFFFFF"/>
        </w:rPr>
        <w:t xml:space="preserve"> 3              </w:t>
      </w:r>
      <w:r>
        <w:rPr>
          <w:sz w:val="28"/>
          <w:szCs w:val="28"/>
        </w:rPr>
        <w:t>к настоящему решению;</w:t>
      </w:r>
    </w:p>
    <w:p w:rsidR="003808DB" w:rsidRDefault="003808DB">
      <w:pPr>
        <w:shd w:val="clear" w:color="auto" w:fill="FFFFFF"/>
        <w:ind w:firstLine="720"/>
        <w:jc w:val="both"/>
      </w:pPr>
    </w:p>
    <w:p w:rsidR="003808DB" w:rsidRDefault="00650F15">
      <w:pPr>
        <w:shd w:val="clear" w:color="auto" w:fill="FFFFFF"/>
        <w:ind w:firstLine="720"/>
        <w:jc w:val="both"/>
      </w:pPr>
      <w:r>
        <w:rPr>
          <w:bCs/>
          <w:sz w:val="28"/>
          <w:szCs w:val="28"/>
        </w:rPr>
        <w:t xml:space="preserve">7) </w:t>
      </w:r>
      <w:r>
        <w:rPr>
          <w:sz w:val="28"/>
          <w:szCs w:val="28"/>
        </w:rPr>
        <w:t xml:space="preserve">Изложить приложение 4 </w:t>
      </w:r>
      <w:r>
        <w:rPr>
          <w:bCs/>
          <w:sz w:val="28"/>
          <w:szCs w:val="28"/>
        </w:rPr>
        <w:t>«Р</w:t>
      </w:r>
      <w:r>
        <w:rPr>
          <w:bCs/>
          <w:sz w:val="28"/>
          <w:szCs w:val="28"/>
        </w:rPr>
        <w:t>аспределение бюджетных ассигнований по целевым статьям (муниципальным программам городского округа Серебряные Пруды Московской области и непрограммным направлениям деятельности), группам и подгруппам видов расходов классификации расходов бюджета городского</w:t>
      </w:r>
      <w:r>
        <w:rPr>
          <w:bCs/>
          <w:sz w:val="28"/>
          <w:szCs w:val="28"/>
        </w:rPr>
        <w:t xml:space="preserve"> округа Серебряные Пруды Московской области на </w:t>
      </w:r>
      <w:r>
        <w:rPr>
          <w:sz w:val="28"/>
          <w:szCs w:val="28"/>
        </w:rPr>
        <w:t>2024 год и на плановый период 2025 и 2026 годов</w:t>
      </w:r>
      <w:r>
        <w:rPr>
          <w:bCs/>
          <w:sz w:val="28"/>
          <w:szCs w:val="28"/>
        </w:rPr>
        <w:t xml:space="preserve">», в редакции </w:t>
      </w:r>
      <w:r>
        <w:rPr>
          <w:sz w:val="28"/>
          <w:szCs w:val="28"/>
        </w:rPr>
        <w:t xml:space="preserve">согласно </w:t>
      </w:r>
      <w:r>
        <w:rPr>
          <w:sz w:val="28"/>
          <w:szCs w:val="28"/>
          <w:shd w:val="clear" w:color="auto" w:fill="FFFFFF"/>
        </w:rPr>
        <w:t xml:space="preserve">приложению 4                  </w:t>
      </w:r>
      <w:r>
        <w:rPr>
          <w:sz w:val="28"/>
          <w:szCs w:val="28"/>
        </w:rPr>
        <w:t>к настоящему решению;</w:t>
      </w:r>
    </w:p>
    <w:p w:rsidR="003808DB" w:rsidRDefault="003808DB">
      <w:pPr>
        <w:shd w:val="clear" w:color="auto" w:fill="FFFFFF"/>
        <w:ind w:firstLine="720"/>
        <w:jc w:val="both"/>
      </w:pPr>
    </w:p>
    <w:p w:rsidR="003808DB" w:rsidRDefault="00650F15">
      <w:pPr>
        <w:shd w:val="clear" w:color="auto" w:fill="FFFFFF"/>
        <w:ind w:firstLine="720"/>
        <w:jc w:val="both"/>
      </w:pPr>
      <w:r>
        <w:rPr>
          <w:sz w:val="28"/>
          <w:szCs w:val="28"/>
        </w:rPr>
        <w:t>8) Изложить приложение 5 «Субвенции, субсидии и иные межбюджетные трансферты, предоста</w:t>
      </w:r>
      <w:r>
        <w:rPr>
          <w:sz w:val="28"/>
          <w:szCs w:val="28"/>
        </w:rPr>
        <w:t>вляемые городскому округу Серебряные Пруды Московской области из бюджета Московской области на 2024 год и на плановый период 2025 и 2026 годов», в</w:t>
      </w:r>
      <w:r>
        <w:rPr>
          <w:bCs/>
          <w:sz w:val="28"/>
          <w:szCs w:val="28"/>
        </w:rPr>
        <w:t xml:space="preserve"> редакции </w:t>
      </w:r>
      <w:r>
        <w:rPr>
          <w:sz w:val="28"/>
          <w:szCs w:val="28"/>
        </w:rPr>
        <w:t xml:space="preserve">согласно </w:t>
      </w:r>
      <w:r>
        <w:rPr>
          <w:sz w:val="28"/>
          <w:szCs w:val="28"/>
          <w:shd w:val="clear" w:color="auto" w:fill="FFFFFF"/>
        </w:rPr>
        <w:t xml:space="preserve">приложению 5 </w:t>
      </w:r>
      <w:r>
        <w:rPr>
          <w:sz w:val="28"/>
          <w:szCs w:val="28"/>
        </w:rPr>
        <w:t>к настоящему решению;</w:t>
      </w:r>
    </w:p>
    <w:p w:rsidR="003808DB" w:rsidRDefault="003808DB">
      <w:pPr>
        <w:shd w:val="clear" w:color="auto" w:fill="FFFFFF"/>
        <w:jc w:val="both"/>
        <w:rPr>
          <w:color w:val="FF0000"/>
        </w:rPr>
      </w:pPr>
    </w:p>
    <w:p w:rsidR="003808DB" w:rsidRDefault="00650F15">
      <w:pPr>
        <w:ind w:firstLine="720"/>
        <w:jc w:val="both"/>
      </w:pPr>
      <w:r>
        <w:rPr>
          <w:sz w:val="28"/>
          <w:szCs w:val="28"/>
        </w:rPr>
        <w:t>9) Изложить приложение 7 «Источники внутреннего финанси</w:t>
      </w:r>
      <w:r>
        <w:rPr>
          <w:sz w:val="28"/>
          <w:szCs w:val="28"/>
        </w:rPr>
        <w:t xml:space="preserve">рования дефицита бюджета городского округа Серебряные Пруды Московской области на 2024 год и на плановый период 2025 и 2026 годов», в редакции согласно </w:t>
      </w:r>
      <w:r>
        <w:rPr>
          <w:sz w:val="28"/>
          <w:szCs w:val="28"/>
          <w:shd w:val="clear" w:color="auto" w:fill="FFFFFF"/>
        </w:rPr>
        <w:t xml:space="preserve">приложению </w:t>
      </w:r>
      <w:r>
        <w:rPr>
          <w:sz w:val="28"/>
          <w:szCs w:val="28"/>
        </w:rPr>
        <w:t>6 к настоящему решению.</w:t>
      </w:r>
    </w:p>
    <w:p w:rsidR="003808DB" w:rsidRDefault="003808DB">
      <w:pPr>
        <w:jc w:val="both"/>
      </w:pPr>
    </w:p>
    <w:p w:rsidR="003808DB" w:rsidRDefault="00650F15">
      <w:pPr>
        <w:jc w:val="both"/>
      </w:pPr>
      <w:r>
        <w:rPr>
          <w:bCs/>
          <w:sz w:val="28"/>
          <w:szCs w:val="28"/>
        </w:rPr>
        <w:t xml:space="preserve">        2. </w:t>
      </w:r>
      <w:r>
        <w:rPr>
          <w:sz w:val="28"/>
          <w:szCs w:val="28"/>
        </w:rPr>
        <w:t>Разместить настоящее решение в сетевом издании «Городской</w:t>
      </w:r>
      <w:r>
        <w:rPr>
          <w:sz w:val="28"/>
          <w:szCs w:val="28"/>
        </w:rPr>
        <w:t xml:space="preserve"> округ Серебряные Пруды», доменное имя </w:t>
      </w:r>
      <w:proofErr w:type="gramStart"/>
      <w:r>
        <w:rPr>
          <w:sz w:val="28"/>
          <w:szCs w:val="28"/>
        </w:rPr>
        <w:t>сайта  в</w:t>
      </w:r>
      <w:proofErr w:type="gramEnd"/>
      <w:r>
        <w:rPr>
          <w:sz w:val="28"/>
          <w:szCs w:val="28"/>
        </w:rPr>
        <w:t xml:space="preserve"> информационно-коммуникационной сети «Интернет»:</w:t>
      </w:r>
      <w:r>
        <w:rPr>
          <w:sz w:val="28"/>
          <w:szCs w:val="28"/>
          <w:u w:val="single"/>
        </w:rPr>
        <w:t xml:space="preserve"> http://spadm.ru.</w:t>
      </w:r>
    </w:p>
    <w:p w:rsidR="003808DB" w:rsidRDefault="003808DB">
      <w:pPr>
        <w:ind w:firstLine="720"/>
        <w:jc w:val="both"/>
      </w:pPr>
    </w:p>
    <w:p w:rsidR="003808DB" w:rsidRDefault="00650F15">
      <w:pPr>
        <w:pStyle w:val="310"/>
        <w:ind w:firstLine="540"/>
      </w:pPr>
      <w:r>
        <w:t>3. Настоящее решение вступает в силу после его официального опубликования.</w:t>
      </w:r>
    </w:p>
    <w:p w:rsidR="003808DB" w:rsidRDefault="003808DB">
      <w:pPr>
        <w:pStyle w:val="310"/>
        <w:ind w:firstLine="540"/>
      </w:pPr>
    </w:p>
    <w:p w:rsidR="003808DB" w:rsidRDefault="003808DB">
      <w:pPr>
        <w:pStyle w:val="310"/>
        <w:ind w:firstLine="540"/>
      </w:pPr>
    </w:p>
    <w:p w:rsidR="003808DB" w:rsidRDefault="003808DB">
      <w:pPr>
        <w:pStyle w:val="310"/>
        <w:ind w:firstLine="540"/>
      </w:pPr>
    </w:p>
    <w:p w:rsidR="003808DB" w:rsidRDefault="003808DB">
      <w:pPr>
        <w:pStyle w:val="310"/>
        <w:ind w:firstLine="540"/>
      </w:pPr>
    </w:p>
    <w:p w:rsidR="003808DB" w:rsidRDefault="003808DB">
      <w:pPr>
        <w:pStyle w:val="310"/>
        <w:ind w:firstLine="540"/>
      </w:pPr>
    </w:p>
    <w:p w:rsidR="003808DB" w:rsidRDefault="00650F15">
      <w:pPr>
        <w:pStyle w:val="310"/>
        <w:ind w:firstLine="540"/>
      </w:pPr>
      <w:r>
        <w:lastRenderedPageBreak/>
        <w:t>4. Контроль за исполнением настоящего решения возложить на Главу городского округа Серебряные Пруды Московской области О.В. Павлихина.</w:t>
      </w:r>
    </w:p>
    <w:p w:rsidR="003808DB" w:rsidRDefault="003808DB">
      <w:pPr>
        <w:pStyle w:val="311"/>
        <w:ind w:firstLine="720"/>
        <w:jc w:val="both"/>
      </w:pPr>
    </w:p>
    <w:p w:rsidR="003808DB" w:rsidRDefault="003808DB">
      <w:pPr>
        <w:pStyle w:val="310"/>
        <w:ind w:firstLine="0"/>
      </w:pPr>
    </w:p>
    <w:p w:rsidR="003808DB" w:rsidRDefault="00650F15">
      <w:pPr>
        <w:pStyle w:val="310"/>
        <w:ind w:firstLine="0"/>
      </w:pPr>
      <w:r>
        <w:rPr>
          <w:szCs w:val="28"/>
        </w:rPr>
        <w:t>Председатель Совета депутатов</w:t>
      </w:r>
    </w:p>
    <w:p w:rsidR="003808DB" w:rsidRDefault="00650F15">
      <w:pPr>
        <w:pStyle w:val="610"/>
        <w:ind w:left="-540" w:firstLine="540"/>
      </w:pPr>
      <w:r>
        <w:rPr>
          <w:szCs w:val="28"/>
        </w:rPr>
        <w:t xml:space="preserve">городского округа Серебряные Пруды </w:t>
      </w:r>
    </w:p>
    <w:p w:rsidR="003808DB" w:rsidRDefault="00650F15">
      <w:pPr>
        <w:pStyle w:val="91"/>
      </w:pPr>
      <w:r>
        <w:rPr>
          <w:szCs w:val="28"/>
        </w:rPr>
        <w:t xml:space="preserve">Московской области                            </w:t>
      </w:r>
      <w:r>
        <w:rPr>
          <w:szCs w:val="28"/>
        </w:rPr>
        <w:t xml:space="preserve">                                                В.В. Растегаев                                                    </w:t>
      </w:r>
    </w:p>
    <w:p w:rsidR="003808DB" w:rsidRDefault="003808DB">
      <w:pPr>
        <w:pStyle w:val="310"/>
      </w:pPr>
    </w:p>
    <w:p w:rsidR="003808DB" w:rsidRDefault="003808DB">
      <w:pPr>
        <w:pStyle w:val="310"/>
        <w:ind w:firstLine="0"/>
      </w:pPr>
    </w:p>
    <w:p w:rsidR="003808DB" w:rsidRDefault="00650F15">
      <w:pPr>
        <w:pStyle w:val="310"/>
        <w:ind w:firstLine="0"/>
      </w:pPr>
      <w:r>
        <w:rPr>
          <w:szCs w:val="28"/>
        </w:rPr>
        <w:t xml:space="preserve">Глава городского округа Серебряные Пруды </w:t>
      </w:r>
    </w:p>
    <w:p w:rsidR="003808DB" w:rsidRDefault="00650F15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Московской области                                                                           О.В.</w:t>
      </w:r>
      <w:r>
        <w:rPr>
          <w:sz w:val="28"/>
          <w:szCs w:val="28"/>
        </w:rPr>
        <w:t xml:space="preserve"> Павлихин</w:t>
      </w:r>
    </w:p>
    <w:sectPr w:rsidR="003808DB">
      <w:headerReference w:type="default" r:id="rId7"/>
      <w:footerReference w:type="default" r:id="rId8"/>
      <w:pgSz w:w="11906" w:h="16838"/>
      <w:pgMar w:top="5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F15" w:rsidRDefault="00650F15">
      <w:r>
        <w:separator/>
      </w:r>
    </w:p>
  </w:endnote>
  <w:endnote w:type="continuationSeparator" w:id="0">
    <w:p w:rsidR="00650F15" w:rsidRDefault="00650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8DB" w:rsidRDefault="003808D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F15" w:rsidRDefault="00650F15">
      <w:r>
        <w:separator/>
      </w:r>
    </w:p>
  </w:footnote>
  <w:footnote w:type="continuationSeparator" w:id="0">
    <w:p w:rsidR="00650F15" w:rsidRDefault="00650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8DB" w:rsidRDefault="003808D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833B9"/>
    <w:multiLevelType w:val="hybridMultilevel"/>
    <w:tmpl w:val="EFBED2BC"/>
    <w:lvl w:ilvl="0" w:tplc="33524110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</w:lvl>
    <w:lvl w:ilvl="1" w:tplc="7B48D45C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85C8BD9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2BCBA60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EE430FE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D666B62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5CE197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5306F12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6470AFBC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F3505C2"/>
    <w:multiLevelType w:val="hybridMultilevel"/>
    <w:tmpl w:val="48926ADA"/>
    <w:lvl w:ilvl="0" w:tplc="9F6C7A26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7DFCAC2C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84704F7A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79D2DEE6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A814B4D6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784930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DEE4098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682C7FA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78A02A14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EA442D4"/>
    <w:multiLevelType w:val="hybridMultilevel"/>
    <w:tmpl w:val="0C765FFA"/>
    <w:lvl w:ilvl="0" w:tplc="816803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8C424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55AB8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42C37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2BCBF3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EE15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A300D3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4340E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19CCB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2AD61C8E"/>
    <w:multiLevelType w:val="hybridMultilevel"/>
    <w:tmpl w:val="3DC0829A"/>
    <w:lvl w:ilvl="0" w:tplc="D3EED40C">
      <w:start w:val="3"/>
      <w:numFmt w:val="decimal"/>
      <w:lvlText w:val="%1."/>
      <w:lvlJc w:val="left"/>
      <w:pPr>
        <w:ind w:left="885" w:hanging="360"/>
      </w:pPr>
      <w:rPr>
        <w:b w:val="0"/>
      </w:rPr>
    </w:lvl>
    <w:lvl w:ilvl="1" w:tplc="46EADED2">
      <w:start w:val="1"/>
      <w:numFmt w:val="lowerLetter"/>
      <w:lvlText w:val="%2."/>
      <w:lvlJc w:val="left"/>
      <w:pPr>
        <w:ind w:left="1605" w:hanging="360"/>
      </w:pPr>
    </w:lvl>
    <w:lvl w:ilvl="2" w:tplc="B1743634">
      <w:start w:val="1"/>
      <w:numFmt w:val="lowerRoman"/>
      <w:lvlText w:val="%3."/>
      <w:lvlJc w:val="right"/>
      <w:pPr>
        <w:ind w:left="2325" w:hanging="180"/>
      </w:pPr>
    </w:lvl>
    <w:lvl w:ilvl="3" w:tplc="C43E2A6A">
      <w:start w:val="1"/>
      <w:numFmt w:val="decimal"/>
      <w:lvlText w:val="%4."/>
      <w:lvlJc w:val="left"/>
      <w:pPr>
        <w:ind w:left="3045" w:hanging="360"/>
      </w:pPr>
    </w:lvl>
    <w:lvl w:ilvl="4" w:tplc="710A24B0">
      <w:start w:val="1"/>
      <w:numFmt w:val="lowerLetter"/>
      <w:lvlText w:val="%5."/>
      <w:lvlJc w:val="left"/>
      <w:pPr>
        <w:ind w:left="3765" w:hanging="360"/>
      </w:pPr>
    </w:lvl>
    <w:lvl w:ilvl="5" w:tplc="DFDEFA3A">
      <w:start w:val="1"/>
      <w:numFmt w:val="lowerRoman"/>
      <w:lvlText w:val="%6."/>
      <w:lvlJc w:val="right"/>
      <w:pPr>
        <w:ind w:left="4485" w:hanging="180"/>
      </w:pPr>
    </w:lvl>
    <w:lvl w:ilvl="6" w:tplc="0C0475AC">
      <w:start w:val="1"/>
      <w:numFmt w:val="decimal"/>
      <w:lvlText w:val="%7."/>
      <w:lvlJc w:val="left"/>
      <w:pPr>
        <w:ind w:left="5205" w:hanging="360"/>
      </w:pPr>
    </w:lvl>
    <w:lvl w:ilvl="7" w:tplc="A34ABD4C">
      <w:start w:val="1"/>
      <w:numFmt w:val="lowerLetter"/>
      <w:lvlText w:val="%8."/>
      <w:lvlJc w:val="left"/>
      <w:pPr>
        <w:ind w:left="5925" w:hanging="360"/>
      </w:pPr>
    </w:lvl>
    <w:lvl w:ilvl="8" w:tplc="7FB6CC66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2D9B4442"/>
    <w:multiLevelType w:val="hybridMultilevel"/>
    <w:tmpl w:val="A008E930"/>
    <w:lvl w:ilvl="0" w:tplc="99889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7AB6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647CE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E055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2410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7E3D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22E6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1C0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2C54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1F3488"/>
    <w:multiLevelType w:val="hybridMultilevel"/>
    <w:tmpl w:val="25BE4768"/>
    <w:lvl w:ilvl="0" w:tplc="EFC2932E">
      <w:start w:val="1"/>
      <w:numFmt w:val="decimal"/>
      <w:lvlText w:val="%1."/>
      <w:lvlJc w:val="left"/>
      <w:pPr>
        <w:ind w:left="1080" w:hanging="360"/>
      </w:pPr>
    </w:lvl>
    <w:lvl w:ilvl="1" w:tplc="C4E86EF0">
      <w:start w:val="1"/>
      <w:numFmt w:val="lowerLetter"/>
      <w:lvlText w:val="%2."/>
      <w:lvlJc w:val="left"/>
      <w:pPr>
        <w:ind w:left="1800" w:hanging="360"/>
      </w:pPr>
    </w:lvl>
    <w:lvl w:ilvl="2" w:tplc="61A674D4">
      <w:start w:val="1"/>
      <w:numFmt w:val="lowerRoman"/>
      <w:lvlText w:val="%3."/>
      <w:lvlJc w:val="right"/>
      <w:pPr>
        <w:ind w:left="2520" w:hanging="180"/>
      </w:pPr>
    </w:lvl>
    <w:lvl w:ilvl="3" w:tplc="7C6EEA9C">
      <w:start w:val="1"/>
      <w:numFmt w:val="decimal"/>
      <w:lvlText w:val="%4."/>
      <w:lvlJc w:val="left"/>
      <w:pPr>
        <w:ind w:left="3240" w:hanging="360"/>
      </w:pPr>
    </w:lvl>
    <w:lvl w:ilvl="4" w:tplc="FE3CDFEE">
      <w:start w:val="1"/>
      <w:numFmt w:val="lowerLetter"/>
      <w:lvlText w:val="%5."/>
      <w:lvlJc w:val="left"/>
      <w:pPr>
        <w:ind w:left="3960" w:hanging="360"/>
      </w:pPr>
    </w:lvl>
    <w:lvl w:ilvl="5" w:tplc="5BC03D88">
      <w:start w:val="1"/>
      <w:numFmt w:val="lowerRoman"/>
      <w:lvlText w:val="%6."/>
      <w:lvlJc w:val="right"/>
      <w:pPr>
        <w:ind w:left="4680" w:hanging="180"/>
      </w:pPr>
    </w:lvl>
    <w:lvl w:ilvl="6" w:tplc="E7B6D666">
      <w:start w:val="1"/>
      <w:numFmt w:val="decimal"/>
      <w:lvlText w:val="%7."/>
      <w:lvlJc w:val="left"/>
      <w:pPr>
        <w:ind w:left="5400" w:hanging="360"/>
      </w:pPr>
    </w:lvl>
    <w:lvl w:ilvl="7" w:tplc="8570B72E">
      <w:start w:val="1"/>
      <w:numFmt w:val="lowerLetter"/>
      <w:lvlText w:val="%8."/>
      <w:lvlJc w:val="left"/>
      <w:pPr>
        <w:ind w:left="6120" w:hanging="360"/>
      </w:pPr>
    </w:lvl>
    <w:lvl w:ilvl="8" w:tplc="D9368480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630D7F"/>
    <w:multiLevelType w:val="hybridMultilevel"/>
    <w:tmpl w:val="F300FDA6"/>
    <w:lvl w:ilvl="0" w:tplc="70BA2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A04D5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40C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F8C0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EA386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A263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42A0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9A5C6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F42C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EC2362"/>
    <w:multiLevelType w:val="hybridMultilevel"/>
    <w:tmpl w:val="4F3AD8E0"/>
    <w:lvl w:ilvl="0" w:tplc="8AA4220A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</w:lvl>
    <w:lvl w:ilvl="1" w:tplc="29C4B7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1C23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1253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02EB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1085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B875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8049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FABF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0F6F11"/>
    <w:multiLevelType w:val="hybridMultilevel"/>
    <w:tmpl w:val="80465AF2"/>
    <w:lvl w:ilvl="0" w:tplc="4F88A412">
      <w:start w:val="1"/>
      <w:numFmt w:val="decimal"/>
      <w:lvlText w:val="%1."/>
      <w:lvlJc w:val="left"/>
    </w:lvl>
    <w:lvl w:ilvl="1" w:tplc="BDB8C572">
      <w:start w:val="1"/>
      <w:numFmt w:val="lowerLetter"/>
      <w:lvlText w:val="%2."/>
      <w:lvlJc w:val="left"/>
      <w:pPr>
        <w:ind w:left="1440" w:hanging="360"/>
      </w:pPr>
    </w:lvl>
    <w:lvl w:ilvl="2" w:tplc="54D6161E">
      <w:start w:val="1"/>
      <w:numFmt w:val="lowerRoman"/>
      <w:lvlText w:val="%3."/>
      <w:lvlJc w:val="right"/>
      <w:pPr>
        <w:ind w:left="2160" w:hanging="180"/>
      </w:pPr>
    </w:lvl>
    <w:lvl w:ilvl="3" w:tplc="00BA1B92">
      <w:start w:val="1"/>
      <w:numFmt w:val="decimal"/>
      <w:lvlText w:val="%4."/>
      <w:lvlJc w:val="left"/>
      <w:pPr>
        <w:ind w:left="2880" w:hanging="360"/>
      </w:pPr>
    </w:lvl>
    <w:lvl w:ilvl="4" w:tplc="06F42E24">
      <w:start w:val="1"/>
      <w:numFmt w:val="lowerLetter"/>
      <w:lvlText w:val="%5."/>
      <w:lvlJc w:val="left"/>
      <w:pPr>
        <w:ind w:left="3600" w:hanging="360"/>
      </w:pPr>
    </w:lvl>
    <w:lvl w:ilvl="5" w:tplc="90441D66">
      <w:start w:val="1"/>
      <w:numFmt w:val="lowerRoman"/>
      <w:lvlText w:val="%6."/>
      <w:lvlJc w:val="right"/>
      <w:pPr>
        <w:ind w:left="4320" w:hanging="180"/>
      </w:pPr>
    </w:lvl>
    <w:lvl w:ilvl="6" w:tplc="28AE28EC">
      <w:start w:val="1"/>
      <w:numFmt w:val="decimal"/>
      <w:lvlText w:val="%7."/>
      <w:lvlJc w:val="left"/>
      <w:pPr>
        <w:ind w:left="5040" w:hanging="360"/>
      </w:pPr>
    </w:lvl>
    <w:lvl w:ilvl="7" w:tplc="47D42128">
      <w:start w:val="1"/>
      <w:numFmt w:val="lowerLetter"/>
      <w:lvlText w:val="%8."/>
      <w:lvlJc w:val="left"/>
      <w:pPr>
        <w:ind w:left="5760" w:hanging="360"/>
      </w:pPr>
    </w:lvl>
    <w:lvl w:ilvl="8" w:tplc="56DC88F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516B0"/>
    <w:multiLevelType w:val="hybridMultilevel"/>
    <w:tmpl w:val="2DC08492"/>
    <w:lvl w:ilvl="0" w:tplc="7A50C6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D8C212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02A68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F0AFD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642CA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A425C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689E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A9E44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4FCED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7019489C"/>
    <w:multiLevelType w:val="hybridMultilevel"/>
    <w:tmpl w:val="854C5650"/>
    <w:lvl w:ilvl="0" w:tplc="A9BACDAA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9EFA7924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C8F6F7E6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C6344048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8A6824A0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5DEA3560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196A4F38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F4AD09E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D09EE15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1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8DB"/>
    <w:rsid w:val="003808DB"/>
    <w:rsid w:val="00477E89"/>
    <w:rsid w:val="0065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4EB19-2264-49C6-88FF-58C5E1C1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qFormat/>
    <w:pPr>
      <w:keepNext/>
      <w:ind w:firstLine="54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ind w:firstLine="5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ind w:firstLine="540"/>
      <w:jc w:val="both"/>
      <w:outlineLvl w:val="7"/>
    </w:pPr>
    <w:rPr>
      <w:b/>
      <w:color w:val="3366FF"/>
      <w:sz w:val="28"/>
      <w:szCs w:val="28"/>
    </w:rPr>
  </w:style>
  <w:style w:type="paragraph" w:styleId="9">
    <w:name w:val="heading 9"/>
    <w:basedOn w:val="a"/>
    <w:next w:val="a"/>
    <w:link w:val="90"/>
    <w:qFormat/>
    <w:pPr>
      <w:keepNext/>
      <w:ind w:left="-540" w:firstLine="54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link w:val="9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540"/>
      <w:jc w:val="center"/>
    </w:pPr>
    <w:rPr>
      <w:b/>
      <w:bCs/>
      <w:sz w:val="28"/>
      <w:szCs w:val="28"/>
    </w:r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26">
    <w:name w:val="Body Text 2"/>
    <w:basedOn w:val="a"/>
    <w:pPr>
      <w:jc w:val="both"/>
    </w:pPr>
  </w:style>
  <w:style w:type="paragraph" w:styleId="33">
    <w:name w:val="Body Text 3"/>
    <w:basedOn w:val="a"/>
    <w:rPr>
      <w:sz w:val="28"/>
    </w:rPr>
  </w:style>
  <w:style w:type="character" w:customStyle="1" w:styleId="afc">
    <w:name w:val="Цветовое выделение"/>
    <w:rPr>
      <w:b/>
      <w:bCs/>
      <w:color w:val="000080"/>
    </w:rPr>
  </w:style>
  <w:style w:type="character" w:customStyle="1" w:styleId="afd">
    <w:name w:val="Гипертекстовая ссылка"/>
    <w:rPr>
      <w:b/>
      <w:bCs/>
      <w:color w:val="008000"/>
      <w:u w:val="single"/>
    </w:rPr>
  </w:style>
  <w:style w:type="paragraph" w:customStyle="1" w:styleId="afe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next w:val="af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sz w:val="28"/>
      <w:szCs w:val="24"/>
    </w:rPr>
  </w:style>
  <w:style w:type="paragraph" w:customStyle="1" w:styleId="311">
    <w:name w:val="Основной текст 31"/>
    <w:next w:val="8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8"/>
      <w:szCs w:val="24"/>
    </w:rPr>
  </w:style>
  <w:style w:type="paragraph" w:customStyle="1" w:styleId="610">
    <w:name w:val="Заголовок 6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  <w:outlineLvl w:val="5"/>
    </w:pPr>
    <w:rPr>
      <w:sz w:val="28"/>
      <w:szCs w:val="24"/>
    </w:rPr>
  </w:style>
  <w:style w:type="paragraph" w:customStyle="1" w:styleId="91">
    <w:name w:val="Заголовок 91"/>
    <w:link w:val="Bordered-Accent4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-540" w:firstLine="540"/>
      <w:jc w:val="both"/>
      <w:outlineLvl w:val="8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/>
  <LinksUpToDate>false</LinksUpToDate>
  <CharactersWithSpaces>6497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lastModifiedBy>Администратор</cp:lastModifiedBy>
  <cp:revision>2</cp:revision>
  <dcterms:created xsi:type="dcterms:W3CDTF">2024-12-05T09:54:00Z</dcterms:created>
  <dcterms:modified xsi:type="dcterms:W3CDTF">2024-12-05T09:54:00Z</dcterms:modified>
  <cp:version>730895</cp:version>
</cp:coreProperties>
</file>